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DDC" w:rsidRPr="001D1DDC" w:rsidRDefault="001D1DDC" w:rsidP="001D1DDC">
      <w:pPr>
        <w:spacing w:line="240" w:lineRule="auto"/>
        <w:ind w:right="227"/>
        <w:contextualSpacing/>
        <w:jc w:val="center"/>
        <w:rPr>
          <w:rFonts w:ascii="Times New Roman" w:hAnsi="Times New Roman" w:cs="Times New Roman"/>
          <w:bCs/>
          <w:szCs w:val="22"/>
        </w:rPr>
      </w:pPr>
      <w:bookmarkStart w:id="0" w:name="_GoBack"/>
      <w:bookmarkEnd w:id="0"/>
      <w:r w:rsidRPr="001D1DDC">
        <w:rPr>
          <w:rFonts w:ascii="Times New Roman" w:hAnsi="Times New Roman" w:cs="Times New Roman"/>
          <w:bCs/>
          <w:szCs w:val="22"/>
        </w:rPr>
        <w:t>FORM A</w:t>
      </w:r>
    </w:p>
    <w:p w:rsidR="001D1DDC" w:rsidRPr="001D1DDC" w:rsidRDefault="001D1DDC" w:rsidP="001D1DDC">
      <w:pPr>
        <w:spacing w:line="240" w:lineRule="auto"/>
        <w:ind w:right="227"/>
        <w:contextualSpacing/>
        <w:rPr>
          <w:rFonts w:ascii="Times New Roman" w:hAnsi="Times New Roman" w:cs="Times New Roman"/>
          <w:szCs w:val="22"/>
        </w:rPr>
      </w:pPr>
      <w:r w:rsidRPr="001D1DDC">
        <w:rPr>
          <w:rFonts w:ascii="Times New Roman" w:hAnsi="Times New Roman" w:cs="Times New Roman"/>
          <w:szCs w:val="22"/>
        </w:rPr>
        <w:t xml:space="preserve">                                                          (</w:t>
      </w:r>
      <w:r w:rsidRPr="001D1DDC">
        <w:rPr>
          <w:rFonts w:ascii="Times New Roman" w:hAnsi="Times New Roman" w:cs="Times New Roman"/>
          <w:bCs/>
          <w:szCs w:val="22"/>
        </w:rPr>
        <w:t>Common Nomination Form for Arrears of Pension and Commutation of Pension</w:t>
      </w:r>
      <w:r w:rsidRPr="001D1DDC">
        <w:rPr>
          <w:rFonts w:ascii="Times New Roman" w:hAnsi="Times New Roman" w:cs="Times New Roman"/>
          <w:szCs w:val="22"/>
        </w:rPr>
        <w:t xml:space="preserve">) </w:t>
      </w:r>
    </w:p>
    <w:p w:rsidR="001D1DDC" w:rsidRDefault="001D1DDC" w:rsidP="001D1DDC">
      <w:pPr>
        <w:spacing w:line="240" w:lineRule="auto"/>
        <w:ind w:right="227"/>
        <w:contextualSpacing/>
        <w:rPr>
          <w:rFonts w:ascii="Times New Roman" w:hAnsi="Times New Roman" w:cs="Times New Roman"/>
          <w:szCs w:val="22"/>
        </w:rPr>
      </w:pPr>
      <w:r>
        <w:rPr>
          <w:rFonts w:ascii="Times New Roman" w:hAnsi="Times New Roman" w:cs="Times New Roman"/>
          <w:szCs w:val="22"/>
        </w:rPr>
        <w:t>(See Rule 5 of Payment of Arrears of Pension (Nomination) Rules, 1983 and Rule 7 of Central Civil Services (Commutation of Pension) Rules, 1981)</w:t>
      </w:r>
    </w:p>
    <w:p w:rsidR="001D1DDC" w:rsidRPr="0007677A" w:rsidRDefault="001D1DDC" w:rsidP="001D1DDC">
      <w:pPr>
        <w:spacing w:line="240" w:lineRule="auto"/>
        <w:ind w:right="227"/>
        <w:contextualSpacing/>
        <w:rPr>
          <w:rFonts w:ascii="Times New Roman" w:hAnsi="Times New Roman" w:cs="Times New Roman"/>
          <w:b/>
          <w:szCs w:val="22"/>
        </w:rPr>
      </w:pPr>
      <w:r>
        <w:rPr>
          <w:rFonts w:ascii="Times New Roman" w:hAnsi="Times New Roman" w:cs="Times New Roman"/>
          <w:szCs w:val="22"/>
        </w:rPr>
        <w:t xml:space="preserve"> </w:t>
      </w:r>
    </w:p>
    <w:p w:rsidR="001D1DDC" w:rsidRDefault="001D1DDC" w:rsidP="001D1DDC">
      <w:pPr>
        <w:spacing w:after="0"/>
        <w:ind w:right="225"/>
        <w:jc w:val="both"/>
        <w:rPr>
          <w:rFonts w:ascii="Times New Roman" w:hAnsi="Times New Roman" w:cs="Times New Roman"/>
          <w:szCs w:val="22"/>
        </w:rPr>
      </w:pPr>
      <w:r w:rsidRPr="0007677A">
        <w:rPr>
          <w:rFonts w:ascii="Times New Roman" w:hAnsi="Times New Roman" w:cs="Times New Roman"/>
          <w:szCs w:val="22"/>
        </w:rPr>
        <w:tab/>
      </w:r>
      <w:proofErr w:type="gramStart"/>
      <w:r w:rsidRPr="0007677A">
        <w:rPr>
          <w:rFonts w:ascii="Times New Roman" w:hAnsi="Times New Roman" w:cs="Times New Roman"/>
          <w:szCs w:val="22"/>
        </w:rPr>
        <w:t xml:space="preserve">I </w:t>
      </w:r>
      <w:r>
        <w:rPr>
          <w:rFonts w:ascii="Times New Roman" w:hAnsi="Times New Roman" w:cs="Times New Roman"/>
          <w:b/>
          <w:szCs w:val="22"/>
        </w:rPr>
        <w:t xml:space="preserve"> _</w:t>
      </w:r>
      <w:proofErr w:type="gramEnd"/>
      <w:r>
        <w:rPr>
          <w:rFonts w:ascii="Times New Roman" w:hAnsi="Times New Roman" w:cs="Times New Roman"/>
          <w:b/>
          <w:szCs w:val="22"/>
        </w:rPr>
        <w:t xml:space="preserve">_____________________________________  </w:t>
      </w:r>
      <w:r w:rsidRPr="0007677A">
        <w:rPr>
          <w:rFonts w:ascii="Times New Roman" w:hAnsi="Times New Roman" w:cs="Times New Roman"/>
          <w:szCs w:val="22"/>
        </w:rPr>
        <w:t>hereby nominate the person</w:t>
      </w:r>
      <w:r>
        <w:rPr>
          <w:rFonts w:ascii="Times New Roman" w:hAnsi="Times New Roman" w:cs="Times New Roman"/>
          <w:szCs w:val="22"/>
        </w:rPr>
        <w:t xml:space="preserve">/persons mentioned below and confer on him/her/them the right to receive in the event of my death, to the extent specified below, amount on account of the following: </w:t>
      </w:r>
    </w:p>
    <w:p w:rsidR="001D1DDC" w:rsidRPr="003D2382" w:rsidRDefault="001D1DDC" w:rsidP="001D1DDC">
      <w:pPr>
        <w:pStyle w:val="ListParagraph"/>
        <w:numPr>
          <w:ilvl w:val="0"/>
          <w:numId w:val="1"/>
        </w:numPr>
        <w:spacing w:after="0"/>
        <w:ind w:right="225"/>
        <w:jc w:val="both"/>
        <w:rPr>
          <w:rFonts w:ascii="Times New Roman" w:hAnsi="Times New Roman"/>
        </w:rPr>
      </w:pPr>
      <w:r>
        <w:rPr>
          <w:rFonts w:ascii="Times New Roman" w:hAnsi="Times New Roman"/>
        </w:rPr>
        <w:t>Arrears of Pension</w:t>
      </w:r>
    </w:p>
    <w:p w:rsidR="001D1DDC" w:rsidRPr="0048712D" w:rsidRDefault="001D1DDC" w:rsidP="001D1DDC">
      <w:pPr>
        <w:pStyle w:val="ListParagraph"/>
        <w:numPr>
          <w:ilvl w:val="0"/>
          <w:numId w:val="1"/>
        </w:numPr>
        <w:spacing w:after="0"/>
        <w:ind w:right="225"/>
        <w:jc w:val="both"/>
        <w:rPr>
          <w:rFonts w:ascii="Times New Roman" w:hAnsi="Times New Roman"/>
        </w:rPr>
      </w:pPr>
      <w:r>
        <w:rPr>
          <w:rFonts w:ascii="Times New Roman" w:hAnsi="Times New Roman"/>
        </w:rPr>
        <w:t>Commuted Value of Pension payable under Central Civil Services (Commutation of Pension) Rules, 1981</w:t>
      </w:r>
    </w:p>
    <w:tbl>
      <w:tblPr>
        <w:tblW w:w="14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95"/>
        <w:gridCol w:w="992"/>
        <w:gridCol w:w="1640"/>
        <w:gridCol w:w="2693"/>
        <w:gridCol w:w="1418"/>
        <w:gridCol w:w="2268"/>
        <w:gridCol w:w="1701"/>
      </w:tblGrid>
      <w:tr w:rsidR="001D1DDC" w:rsidRPr="0007677A" w:rsidTr="001D1DDC">
        <w:trPr>
          <w:trHeight w:val="3295"/>
        </w:trPr>
        <w:tc>
          <w:tcPr>
            <w:tcW w:w="2093" w:type="dxa"/>
          </w:tcPr>
          <w:p w:rsidR="001D1DDC" w:rsidRPr="001D1DDC" w:rsidRDefault="001D1DDC" w:rsidP="001D1DDC">
            <w:pPr>
              <w:ind w:right="225"/>
              <w:contextualSpacing/>
              <w:rPr>
                <w:rFonts w:ascii="Times New Roman" w:hAnsi="Times New Roman" w:cs="Times New Roman"/>
                <w:szCs w:val="22"/>
              </w:rPr>
            </w:pPr>
            <w:r w:rsidRPr="001D1DDC">
              <w:rPr>
                <w:rFonts w:ascii="Times New Roman" w:hAnsi="Times New Roman" w:cs="Times New Roman"/>
                <w:szCs w:val="22"/>
              </w:rPr>
              <w:t>Name, date of birth (DOB) &amp; address of the Nominee</w:t>
            </w:r>
          </w:p>
        </w:tc>
        <w:tc>
          <w:tcPr>
            <w:tcW w:w="1195" w:type="dxa"/>
          </w:tcPr>
          <w:p w:rsidR="001D1DDC" w:rsidRPr="001D1DDC" w:rsidRDefault="001D1DDC" w:rsidP="001D1DDC">
            <w:pPr>
              <w:ind w:right="225"/>
              <w:contextualSpacing/>
              <w:rPr>
                <w:rFonts w:ascii="Times New Roman" w:hAnsi="Times New Roman" w:cs="Times New Roman"/>
                <w:szCs w:val="22"/>
              </w:rPr>
            </w:pPr>
            <w:r w:rsidRPr="001D1DDC">
              <w:rPr>
                <w:rFonts w:ascii="Times New Roman" w:hAnsi="Times New Roman" w:cs="Times New Roman"/>
                <w:szCs w:val="22"/>
              </w:rPr>
              <w:t>Relationship with the employee/pensioner</w:t>
            </w:r>
          </w:p>
        </w:tc>
        <w:tc>
          <w:tcPr>
            <w:tcW w:w="992" w:type="dxa"/>
          </w:tcPr>
          <w:p w:rsidR="001D1DDC" w:rsidRPr="001D1DDC" w:rsidRDefault="001D1DDC" w:rsidP="001D1DDC">
            <w:pPr>
              <w:ind w:right="225"/>
              <w:contextualSpacing/>
              <w:jc w:val="both"/>
              <w:rPr>
                <w:rFonts w:ascii="Times New Roman" w:hAnsi="Times New Roman" w:cs="Times New Roman"/>
                <w:szCs w:val="22"/>
              </w:rPr>
            </w:pPr>
            <w:r w:rsidRPr="001D1DDC">
              <w:rPr>
                <w:rFonts w:ascii="Times New Roman" w:hAnsi="Times New Roman" w:cs="Times New Roman"/>
                <w:szCs w:val="22"/>
              </w:rPr>
              <w:t>Share to be paid to each</w:t>
            </w:r>
          </w:p>
        </w:tc>
        <w:tc>
          <w:tcPr>
            <w:tcW w:w="1640" w:type="dxa"/>
          </w:tcPr>
          <w:p w:rsidR="001D1DDC" w:rsidRPr="001D1DDC" w:rsidRDefault="001D1DDC" w:rsidP="001D1DDC">
            <w:pPr>
              <w:ind w:right="225"/>
              <w:contextualSpacing/>
              <w:rPr>
                <w:rFonts w:ascii="Times New Roman" w:hAnsi="Times New Roman" w:cs="Times New Roman"/>
                <w:szCs w:val="22"/>
              </w:rPr>
            </w:pPr>
            <w:r w:rsidRPr="001D1DDC">
              <w:rPr>
                <w:rFonts w:ascii="Times New Roman" w:hAnsi="Times New Roman" w:cs="Times New Roman"/>
                <w:szCs w:val="22"/>
              </w:rPr>
              <w:t>If nominee is minor, name, DOB and address of person who may receive the amount on behalf of minor</w:t>
            </w:r>
          </w:p>
        </w:tc>
        <w:tc>
          <w:tcPr>
            <w:tcW w:w="2693" w:type="dxa"/>
          </w:tcPr>
          <w:p w:rsidR="001D1DDC" w:rsidRPr="001D1DDC" w:rsidRDefault="001D1DDC" w:rsidP="001D1DDC">
            <w:pPr>
              <w:ind w:right="225"/>
              <w:contextualSpacing/>
              <w:rPr>
                <w:rFonts w:ascii="Times New Roman" w:hAnsi="Times New Roman" w:cs="Times New Roman"/>
                <w:szCs w:val="22"/>
              </w:rPr>
            </w:pPr>
            <w:r w:rsidRPr="001D1DDC">
              <w:rPr>
                <w:rFonts w:ascii="Times New Roman" w:hAnsi="Times New Roman" w:cs="Times New Roman"/>
                <w:szCs w:val="22"/>
              </w:rPr>
              <w:t>Name, DOB and address of alternate nominee in case the nominee under col.1 predeceases the employee/pensioner</w:t>
            </w:r>
          </w:p>
        </w:tc>
        <w:tc>
          <w:tcPr>
            <w:tcW w:w="1418" w:type="dxa"/>
          </w:tcPr>
          <w:p w:rsidR="001D1DDC" w:rsidRPr="001D1DDC" w:rsidRDefault="001D1DDC" w:rsidP="001D1DDC">
            <w:pPr>
              <w:ind w:right="225"/>
              <w:contextualSpacing/>
              <w:jc w:val="both"/>
              <w:rPr>
                <w:rFonts w:ascii="Times New Roman" w:hAnsi="Times New Roman" w:cs="Times New Roman"/>
                <w:szCs w:val="22"/>
              </w:rPr>
            </w:pPr>
            <w:r w:rsidRPr="001D1DDC">
              <w:rPr>
                <w:rFonts w:ascii="Times New Roman" w:hAnsi="Times New Roman" w:cs="Times New Roman"/>
                <w:szCs w:val="22"/>
              </w:rPr>
              <w:t>Relationship with employee/pensioner</w:t>
            </w:r>
          </w:p>
        </w:tc>
        <w:tc>
          <w:tcPr>
            <w:tcW w:w="2268" w:type="dxa"/>
          </w:tcPr>
          <w:p w:rsidR="001D1DDC" w:rsidRPr="001D1DDC" w:rsidRDefault="001D1DDC" w:rsidP="001D1DDC">
            <w:pPr>
              <w:ind w:right="225"/>
              <w:contextualSpacing/>
              <w:rPr>
                <w:rFonts w:ascii="Times New Roman" w:hAnsi="Times New Roman" w:cs="Times New Roman"/>
                <w:szCs w:val="22"/>
              </w:rPr>
            </w:pPr>
            <w:r w:rsidRPr="001D1DDC">
              <w:rPr>
                <w:rFonts w:ascii="Times New Roman" w:hAnsi="Times New Roman" w:cs="Times New Roman"/>
                <w:szCs w:val="22"/>
              </w:rPr>
              <w:t>Name, DOB and address of person who may receive the amount if alternate nominee in col.5 is a minor</w:t>
            </w:r>
          </w:p>
        </w:tc>
        <w:tc>
          <w:tcPr>
            <w:tcW w:w="1701" w:type="dxa"/>
          </w:tcPr>
          <w:p w:rsidR="001D1DDC" w:rsidRPr="001D1DDC" w:rsidRDefault="001D1DDC" w:rsidP="001D1DDC">
            <w:pPr>
              <w:ind w:right="225"/>
              <w:contextualSpacing/>
              <w:rPr>
                <w:rFonts w:ascii="Times New Roman" w:hAnsi="Times New Roman" w:cs="Times New Roman"/>
                <w:szCs w:val="22"/>
              </w:rPr>
            </w:pPr>
            <w:r w:rsidRPr="001D1DDC">
              <w:rPr>
                <w:rFonts w:ascii="Times New Roman" w:hAnsi="Times New Roman" w:cs="Times New Roman"/>
                <w:szCs w:val="22"/>
              </w:rPr>
              <w:t>Contingency on happening of which nomination shall become invalid</w:t>
            </w:r>
          </w:p>
        </w:tc>
      </w:tr>
      <w:tr w:rsidR="001D1DDC" w:rsidRPr="0007677A" w:rsidTr="001D1DDC">
        <w:trPr>
          <w:trHeight w:val="525"/>
        </w:trPr>
        <w:tc>
          <w:tcPr>
            <w:tcW w:w="2093" w:type="dxa"/>
          </w:tcPr>
          <w:p w:rsidR="001D1DDC" w:rsidRPr="001D1DDC" w:rsidRDefault="001D1DDC" w:rsidP="001D1DDC">
            <w:pPr>
              <w:ind w:right="225"/>
              <w:contextualSpacing/>
              <w:rPr>
                <w:rFonts w:ascii="Times New Roman" w:hAnsi="Times New Roman" w:cs="Times New Roman"/>
                <w:szCs w:val="22"/>
              </w:rPr>
            </w:pPr>
            <w:r w:rsidRPr="001D1DDC">
              <w:rPr>
                <w:rFonts w:ascii="Times New Roman" w:hAnsi="Times New Roman" w:cs="Times New Roman"/>
                <w:szCs w:val="22"/>
              </w:rPr>
              <w:t>1</w:t>
            </w:r>
          </w:p>
        </w:tc>
        <w:tc>
          <w:tcPr>
            <w:tcW w:w="1195" w:type="dxa"/>
          </w:tcPr>
          <w:p w:rsidR="001D1DDC" w:rsidRPr="001D1DDC" w:rsidRDefault="001D1DDC" w:rsidP="001D1DDC">
            <w:pPr>
              <w:ind w:right="225"/>
              <w:contextualSpacing/>
              <w:rPr>
                <w:rFonts w:ascii="Times New Roman" w:hAnsi="Times New Roman" w:cs="Times New Roman"/>
                <w:szCs w:val="22"/>
              </w:rPr>
            </w:pPr>
            <w:r w:rsidRPr="001D1DDC">
              <w:rPr>
                <w:rFonts w:ascii="Times New Roman" w:hAnsi="Times New Roman" w:cs="Times New Roman"/>
                <w:szCs w:val="22"/>
              </w:rPr>
              <w:t>2</w:t>
            </w:r>
          </w:p>
        </w:tc>
        <w:tc>
          <w:tcPr>
            <w:tcW w:w="992" w:type="dxa"/>
          </w:tcPr>
          <w:p w:rsidR="001D1DDC" w:rsidRPr="001D1DDC" w:rsidRDefault="001D1DDC" w:rsidP="001D1DDC">
            <w:pPr>
              <w:ind w:right="225"/>
              <w:contextualSpacing/>
              <w:jc w:val="both"/>
              <w:rPr>
                <w:rFonts w:ascii="Times New Roman" w:hAnsi="Times New Roman" w:cs="Times New Roman"/>
                <w:szCs w:val="22"/>
              </w:rPr>
            </w:pPr>
            <w:r w:rsidRPr="001D1DDC">
              <w:rPr>
                <w:rFonts w:ascii="Times New Roman" w:hAnsi="Times New Roman" w:cs="Times New Roman"/>
                <w:szCs w:val="22"/>
              </w:rPr>
              <w:t>3</w:t>
            </w:r>
          </w:p>
        </w:tc>
        <w:tc>
          <w:tcPr>
            <w:tcW w:w="1640" w:type="dxa"/>
          </w:tcPr>
          <w:p w:rsidR="001D1DDC" w:rsidRPr="001D1DDC" w:rsidRDefault="001D1DDC" w:rsidP="001D1DDC">
            <w:pPr>
              <w:ind w:right="225"/>
              <w:contextualSpacing/>
              <w:jc w:val="both"/>
              <w:rPr>
                <w:rFonts w:ascii="Times New Roman" w:hAnsi="Times New Roman" w:cs="Times New Roman"/>
                <w:szCs w:val="22"/>
              </w:rPr>
            </w:pPr>
            <w:r w:rsidRPr="001D1DDC">
              <w:rPr>
                <w:rFonts w:ascii="Times New Roman" w:hAnsi="Times New Roman" w:cs="Times New Roman"/>
                <w:szCs w:val="22"/>
              </w:rPr>
              <w:t>4</w:t>
            </w:r>
          </w:p>
        </w:tc>
        <w:tc>
          <w:tcPr>
            <w:tcW w:w="2693" w:type="dxa"/>
          </w:tcPr>
          <w:p w:rsidR="001D1DDC" w:rsidRPr="001D1DDC" w:rsidRDefault="001D1DDC" w:rsidP="001D1DDC">
            <w:pPr>
              <w:ind w:right="225"/>
              <w:contextualSpacing/>
              <w:jc w:val="both"/>
              <w:rPr>
                <w:rFonts w:ascii="Times New Roman" w:hAnsi="Times New Roman" w:cs="Times New Roman"/>
                <w:szCs w:val="22"/>
              </w:rPr>
            </w:pPr>
            <w:r w:rsidRPr="001D1DDC">
              <w:rPr>
                <w:rFonts w:ascii="Times New Roman" w:hAnsi="Times New Roman" w:cs="Times New Roman"/>
                <w:szCs w:val="22"/>
              </w:rPr>
              <w:t>5</w:t>
            </w:r>
          </w:p>
        </w:tc>
        <w:tc>
          <w:tcPr>
            <w:tcW w:w="1418" w:type="dxa"/>
          </w:tcPr>
          <w:p w:rsidR="001D1DDC" w:rsidRPr="001D1DDC" w:rsidRDefault="001D1DDC" w:rsidP="001D1DDC">
            <w:pPr>
              <w:ind w:right="225"/>
              <w:contextualSpacing/>
              <w:jc w:val="both"/>
              <w:rPr>
                <w:rFonts w:ascii="Times New Roman" w:hAnsi="Times New Roman" w:cs="Times New Roman"/>
                <w:szCs w:val="22"/>
              </w:rPr>
            </w:pPr>
            <w:r w:rsidRPr="001D1DDC">
              <w:rPr>
                <w:rFonts w:ascii="Times New Roman" w:hAnsi="Times New Roman" w:cs="Times New Roman"/>
                <w:szCs w:val="22"/>
              </w:rPr>
              <w:t>6</w:t>
            </w:r>
          </w:p>
        </w:tc>
        <w:tc>
          <w:tcPr>
            <w:tcW w:w="2268" w:type="dxa"/>
          </w:tcPr>
          <w:p w:rsidR="001D1DDC" w:rsidRPr="001D1DDC" w:rsidRDefault="001D1DDC" w:rsidP="001D1DDC">
            <w:pPr>
              <w:ind w:right="225"/>
              <w:contextualSpacing/>
              <w:jc w:val="both"/>
              <w:rPr>
                <w:rFonts w:ascii="Times New Roman" w:hAnsi="Times New Roman" w:cs="Times New Roman"/>
                <w:szCs w:val="22"/>
              </w:rPr>
            </w:pPr>
            <w:r w:rsidRPr="001D1DDC">
              <w:rPr>
                <w:rFonts w:ascii="Times New Roman" w:hAnsi="Times New Roman" w:cs="Times New Roman"/>
                <w:szCs w:val="22"/>
              </w:rPr>
              <w:t>7</w:t>
            </w:r>
          </w:p>
        </w:tc>
        <w:tc>
          <w:tcPr>
            <w:tcW w:w="1701" w:type="dxa"/>
          </w:tcPr>
          <w:p w:rsidR="001D1DDC" w:rsidRPr="001D1DDC" w:rsidRDefault="001D1DDC" w:rsidP="001D1DDC">
            <w:pPr>
              <w:ind w:right="225"/>
              <w:contextualSpacing/>
              <w:jc w:val="both"/>
              <w:rPr>
                <w:rFonts w:ascii="Times New Roman" w:hAnsi="Times New Roman" w:cs="Times New Roman"/>
                <w:szCs w:val="22"/>
              </w:rPr>
            </w:pPr>
            <w:r w:rsidRPr="001D1DDC">
              <w:rPr>
                <w:rFonts w:ascii="Times New Roman" w:hAnsi="Times New Roman" w:cs="Times New Roman"/>
                <w:szCs w:val="22"/>
              </w:rPr>
              <w:t>8</w:t>
            </w:r>
          </w:p>
        </w:tc>
      </w:tr>
      <w:tr w:rsidR="001D1DDC" w:rsidRPr="0007677A" w:rsidTr="001D1DDC">
        <w:trPr>
          <w:trHeight w:val="2940"/>
        </w:trPr>
        <w:tc>
          <w:tcPr>
            <w:tcW w:w="2093" w:type="dxa"/>
          </w:tcPr>
          <w:p w:rsidR="001D1DDC" w:rsidRPr="001D1DDC" w:rsidRDefault="001D1DDC" w:rsidP="001D1DDC">
            <w:pPr>
              <w:ind w:right="225"/>
              <w:contextualSpacing/>
              <w:rPr>
                <w:rFonts w:ascii="Times New Roman" w:hAnsi="Times New Roman" w:cs="Times New Roman"/>
                <w:b/>
                <w:bCs/>
                <w:szCs w:val="22"/>
              </w:rPr>
            </w:pPr>
          </w:p>
        </w:tc>
        <w:tc>
          <w:tcPr>
            <w:tcW w:w="1195" w:type="dxa"/>
          </w:tcPr>
          <w:p w:rsidR="001D1DDC" w:rsidRPr="001D1DDC" w:rsidRDefault="001D1DDC" w:rsidP="001D1DDC">
            <w:pPr>
              <w:ind w:right="225"/>
              <w:contextualSpacing/>
              <w:rPr>
                <w:rFonts w:ascii="Times New Roman" w:hAnsi="Times New Roman" w:cs="Times New Roman"/>
                <w:b/>
                <w:szCs w:val="22"/>
              </w:rPr>
            </w:pPr>
          </w:p>
        </w:tc>
        <w:tc>
          <w:tcPr>
            <w:tcW w:w="992" w:type="dxa"/>
          </w:tcPr>
          <w:p w:rsidR="001D1DDC" w:rsidRPr="001D1DDC" w:rsidRDefault="001D1DDC" w:rsidP="001D1DDC">
            <w:pPr>
              <w:ind w:right="225"/>
              <w:contextualSpacing/>
              <w:jc w:val="both"/>
              <w:rPr>
                <w:rFonts w:ascii="Times New Roman" w:hAnsi="Times New Roman" w:cs="Times New Roman"/>
                <w:b/>
                <w:bCs/>
                <w:szCs w:val="22"/>
              </w:rPr>
            </w:pPr>
          </w:p>
        </w:tc>
        <w:tc>
          <w:tcPr>
            <w:tcW w:w="1640" w:type="dxa"/>
          </w:tcPr>
          <w:p w:rsidR="001D1DDC" w:rsidRPr="001D1DDC" w:rsidRDefault="001D1DDC" w:rsidP="001D1DDC">
            <w:pPr>
              <w:ind w:right="225"/>
              <w:contextualSpacing/>
              <w:jc w:val="both"/>
              <w:rPr>
                <w:rFonts w:ascii="Times New Roman" w:hAnsi="Times New Roman" w:cs="Times New Roman"/>
                <w:szCs w:val="22"/>
              </w:rPr>
            </w:pPr>
          </w:p>
        </w:tc>
        <w:tc>
          <w:tcPr>
            <w:tcW w:w="2693" w:type="dxa"/>
          </w:tcPr>
          <w:p w:rsidR="001D1DDC" w:rsidRPr="001D1DDC" w:rsidRDefault="001D1DDC" w:rsidP="001D1DDC">
            <w:pPr>
              <w:ind w:right="225"/>
              <w:contextualSpacing/>
              <w:jc w:val="both"/>
              <w:rPr>
                <w:rFonts w:ascii="Times New Roman" w:hAnsi="Times New Roman" w:cs="Times New Roman"/>
                <w:b/>
                <w:szCs w:val="22"/>
              </w:rPr>
            </w:pPr>
          </w:p>
        </w:tc>
        <w:tc>
          <w:tcPr>
            <w:tcW w:w="1418" w:type="dxa"/>
          </w:tcPr>
          <w:p w:rsidR="001D1DDC" w:rsidRPr="001D1DDC" w:rsidRDefault="001D1DDC" w:rsidP="001D1DDC">
            <w:pPr>
              <w:ind w:right="225"/>
              <w:contextualSpacing/>
              <w:jc w:val="both"/>
              <w:rPr>
                <w:rFonts w:ascii="Times New Roman" w:hAnsi="Times New Roman" w:cs="Times New Roman"/>
                <w:b/>
                <w:szCs w:val="22"/>
              </w:rPr>
            </w:pPr>
          </w:p>
        </w:tc>
        <w:tc>
          <w:tcPr>
            <w:tcW w:w="2268" w:type="dxa"/>
          </w:tcPr>
          <w:p w:rsidR="001D1DDC" w:rsidRPr="001D1DDC" w:rsidRDefault="001D1DDC" w:rsidP="001D1DDC">
            <w:pPr>
              <w:ind w:right="225"/>
              <w:contextualSpacing/>
              <w:jc w:val="both"/>
              <w:rPr>
                <w:rFonts w:ascii="Times New Roman" w:hAnsi="Times New Roman" w:cs="Times New Roman"/>
                <w:szCs w:val="22"/>
              </w:rPr>
            </w:pPr>
          </w:p>
        </w:tc>
        <w:tc>
          <w:tcPr>
            <w:tcW w:w="1701" w:type="dxa"/>
          </w:tcPr>
          <w:p w:rsidR="001D1DDC" w:rsidRPr="001D1DDC" w:rsidRDefault="001D1DDC" w:rsidP="001D1DDC">
            <w:pPr>
              <w:ind w:right="225"/>
              <w:contextualSpacing/>
              <w:jc w:val="both"/>
              <w:rPr>
                <w:rFonts w:ascii="Times New Roman" w:hAnsi="Times New Roman" w:cs="Times New Roman"/>
                <w:b/>
                <w:bCs/>
                <w:szCs w:val="22"/>
              </w:rPr>
            </w:pPr>
          </w:p>
        </w:tc>
      </w:tr>
    </w:tbl>
    <w:p w:rsidR="001D1DDC" w:rsidRDefault="001D1DDC" w:rsidP="001D1DDC">
      <w:pPr>
        <w:spacing w:line="240" w:lineRule="auto"/>
        <w:ind w:right="225"/>
        <w:contextualSpacing/>
        <w:jc w:val="both"/>
        <w:rPr>
          <w:rFonts w:ascii="Times New Roman" w:hAnsi="Times New Roman" w:cs="Times New Roman"/>
          <w:szCs w:val="22"/>
        </w:rPr>
      </w:pPr>
    </w:p>
    <w:p w:rsidR="001D1DDC" w:rsidRDefault="001D1DDC" w:rsidP="001D1DDC">
      <w:pPr>
        <w:spacing w:line="240" w:lineRule="auto"/>
        <w:ind w:right="225"/>
        <w:contextualSpacing/>
        <w:jc w:val="both"/>
        <w:rPr>
          <w:rFonts w:ascii="Times New Roman" w:hAnsi="Times New Roman" w:cs="Times New Roman"/>
          <w:szCs w:val="22"/>
        </w:rPr>
      </w:pPr>
    </w:p>
    <w:p w:rsidR="001D1DDC" w:rsidRPr="0007677A" w:rsidRDefault="001D1DDC" w:rsidP="001D1DDC">
      <w:pPr>
        <w:spacing w:line="240" w:lineRule="auto"/>
        <w:ind w:right="225"/>
        <w:contextualSpacing/>
        <w:jc w:val="both"/>
        <w:rPr>
          <w:rFonts w:ascii="Times New Roman" w:hAnsi="Times New Roman" w:cs="Times New Roman"/>
          <w:szCs w:val="22"/>
        </w:rPr>
      </w:pPr>
      <w:r>
        <w:rPr>
          <w:rFonts w:ascii="Times New Roman" w:hAnsi="Times New Roman" w:cs="Times New Roman"/>
          <w:szCs w:val="22"/>
        </w:rPr>
        <w:t>These nominations supersede any nominations made by me earlier.</w:t>
      </w:r>
    </w:p>
    <w:p w:rsidR="001D1DDC" w:rsidRDefault="001D1DDC" w:rsidP="001D1DDC">
      <w:pPr>
        <w:spacing w:line="240" w:lineRule="auto"/>
        <w:ind w:right="225"/>
        <w:contextualSpacing/>
        <w:jc w:val="both"/>
        <w:rPr>
          <w:rFonts w:ascii="Times New Roman" w:hAnsi="Times New Roman" w:cs="Times New Roman"/>
          <w:szCs w:val="22"/>
        </w:rPr>
      </w:pPr>
      <w:r w:rsidRPr="0007677A">
        <w:rPr>
          <w:rFonts w:ascii="Times New Roman" w:hAnsi="Times New Roman" w:cs="Times New Roman"/>
          <w:szCs w:val="22"/>
        </w:rPr>
        <w:t>Place</w:t>
      </w:r>
      <w:r>
        <w:rPr>
          <w:rFonts w:ascii="Times New Roman" w:hAnsi="Times New Roman" w:cs="Times New Roman"/>
          <w:szCs w:val="22"/>
        </w:rPr>
        <w:t xml:space="preserve"> &amp; Date: </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Signature of Government servant</w:t>
      </w:r>
    </w:p>
    <w:p w:rsidR="001D1DDC" w:rsidRDefault="001D1DDC" w:rsidP="001D1DDC">
      <w:pPr>
        <w:spacing w:line="240" w:lineRule="auto"/>
        <w:ind w:right="225"/>
        <w:contextualSpacing/>
        <w:jc w:val="both"/>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p>
    <w:p w:rsidR="001D1DDC" w:rsidRDefault="001D1DDC" w:rsidP="001D1DDC">
      <w:pPr>
        <w:spacing w:line="240" w:lineRule="auto"/>
        <w:ind w:left="8640" w:right="225" w:firstLine="720"/>
        <w:contextualSpacing/>
        <w:jc w:val="both"/>
        <w:rPr>
          <w:rFonts w:ascii="Times New Roman" w:hAnsi="Times New Roman" w:cs="Times New Roman"/>
          <w:szCs w:val="22"/>
        </w:rPr>
      </w:pPr>
      <w:r>
        <w:rPr>
          <w:rFonts w:ascii="Times New Roman" w:hAnsi="Times New Roman" w:cs="Times New Roman"/>
          <w:szCs w:val="22"/>
        </w:rPr>
        <w:t xml:space="preserve">Mobile No: </w:t>
      </w:r>
    </w:p>
    <w:p w:rsidR="001D1DDC" w:rsidRDefault="001D1DDC" w:rsidP="001D1DDC">
      <w:pPr>
        <w:spacing w:after="179" w:line="262" w:lineRule="auto"/>
        <w:ind w:left="878" w:right="1150"/>
        <w:rPr>
          <w:rFonts w:ascii="Times New Roman" w:hAnsi="Times New Roman" w:cs="Times New Roman"/>
          <w:szCs w:val="22"/>
        </w:rPr>
      </w:pPr>
    </w:p>
    <w:p w:rsidR="001D1DDC" w:rsidRPr="000D7D28" w:rsidRDefault="001D1DDC" w:rsidP="001D1DDC">
      <w:pPr>
        <w:spacing w:after="179" w:line="262" w:lineRule="auto"/>
        <w:ind w:left="878" w:right="1150"/>
        <w:rPr>
          <w:rFonts w:ascii="Times New Roman" w:hAnsi="Times New Roman" w:cs="Times New Roman"/>
          <w:szCs w:val="22"/>
        </w:rPr>
      </w:pPr>
      <w:r w:rsidRPr="000D7D28">
        <w:rPr>
          <w:rFonts w:ascii="Times New Roman" w:hAnsi="Times New Roman" w:cs="Times New Roman"/>
          <w:szCs w:val="22"/>
        </w:rPr>
        <w:t xml:space="preserve">Note </w:t>
      </w:r>
      <w:proofErr w:type="gramStart"/>
      <w:r w:rsidRPr="000D7D28">
        <w:rPr>
          <w:rFonts w:ascii="Times New Roman" w:hAnsi="Times New Roman" w:cs="Times New Roman"/>
          <w:szCs w:val="22"/>
        </w:rPr>
        <w:t>1 :</w:t>
      </w:r>
      <w:proofErr w:type="gramEnd"/>
      <w:r w:rsidRPr="000D7D28">
        <w:rPr>
          <w:rFonts w:ascii="Times New Roman" w:hAnsi="Times New Roman" w:cs="Times New Roman"/>
          <w:szCs w:val="22"/>
        </w:rPr>
        <w:t xml:space="preserve"> Completely strike out the benefits for which nomination is not intended to be made. Separate copies of this nomination Form may be used for nominating different persons for benefits (</w:t>
      </w:r>
      <w:proofErr w:type="spellStart"/>
      <w:r w:rsidRPr="000D7D28">
        <w:rPr>
          <w:rFonts w:ascii="Times New Roman" w:hAnsi="Times New Roman" w:cs="Times New Roman"/>
          <w:szCs w:val="22"/>
        </w:rPr>
        <w:t>i</w:t>
      </w:r>
      <w:proofErr w:type="spellEnd"/>
      <w:r w:rsidRPr="000D7D28">
        <w:rPr>
          <w:rFonts w:ascii="Times New Roman" w:hAnsi="Times New Roman" w:cs="Times New Roman"/>
          <w:szCs w:val="22"/>
        </w:rPr>
        <w:t xml:space="preserve">), (ii) above  </w:t>
      </w:r>
    </w:p>
    <w:p w:rsidR="001D1DDC" w:rsidRDefault="001D1DDC" w:rsidP="001D1DDC">
      <w:pPr>
        <w:spacing w:after="182" w:line="262" w:lineRule="auto"/>
        <w:ind w:left="878" w:right="1150"/>
        <w:rPr>
          <w:rFonts w:ascii="Times New Roman" w:hAnsi="Times New Roman" w:cs="Times New Roman"/>
          <w:szCs w:val="22"/>
        </w:rPr>
      </w:pPr>
      <w:r w:rsidRPr="000D7D28">
        <w:rPr>
          <w:rFonts w:ascii="Times New Roman" w:hAnsi="Times New Roman" w:cs="Times New Roman"/>
          <w:szCs w:val="22"/>
        </w:rPr>
        <w:t xml:space="preserve">Note </w:t>
      </w:r>
      <w:proofErr w:type="gramStart"/>
      <w:r w:rsidRPr="000D7D28">
        <w:rPr>
          <w:rFonts w:ascii="Times New Roman" w:hAnsi="Times New Roman" w:cs="Times New Roman"/>
          <w:szCs w:val="22"/>
        </w:rPr>
        <w:t>2 :</w:t>
      </w:r>
      <w:proofErr w:type="gramEnd"/>
      <w:r w:rsidRPr="000D7D28">
        <w:rPr>
          <w:rFonts w:ascii="Times New Roman" w:hAnsi="Times New Roman" w:cs="Times New Roman"/>
          <w:szCs w:val="22"/>
        </w:rPr>
        <w:t xml:space="preserve"> The Government servant shall draw lines across the blank space below the last entry to prevent the insertion of any name after he/she has signed.  </w:t>
      </w:r>
    </w:p>
    <w:p w:rsidR="001D1DDC" w:rsidRPr="000D7D28" w:rsidRDefault="001D1DDC" w:rsidP="001D1DDC">
      <w:pPr>
        <w:spacing w:after="182" w:line="262" w:lineRule="auto"/>
        <w:ind w:left="878" w:right="1150"/>
        <w:rPr>
          <w:rFonts w:ascii="Times New Roman" w:hAnsi="Times New Roman" w:cs="Times New Roman"/>
          <w:szCs w:val="22"/>
        </w:rPr>
      </w:pPr>
      <w:r>
        <w:rPr>
          <w:rFonts w:ascii="Times New Roman" w:hAnsi="Times New Roman" w:cs="Times New Roman"/>
          <w:szCs w:val="22"/>
        </w:rPr>
        <w:t xml:space="preserve">Note </w:t>
      </w:r>
      <w:proofErr w:type="gramStart"/>
      <w:r>
        <w:rPr>
          <w:rFonts w:ascii="Times New Roman" w:hAnsi="Times New Roman" w:cs="Times New Roman"/>
          <w:szCs w:val="22"/>
        </w:rPr>
        <w:t>3 :</w:t>
      </w:r>
      <w:proofErr w:type="gramEnd"/>
      <w:r>
        <w:rPr>
          <w:rFonts w:ascii="Times New Roman" w:hAnsi="Times New Roman" w:cs="Times New Roman"/>
          <w:szCs w:val="22"/>
        </w:rPr>
        <w:t xml:space="preserve"> The nominee(s)/alternate nominee(s)’ shares together should cover the whole amount.</w:t>
      </w:r>
    </w:p>
    <w:p w:rsidR="001D1DDC" w:rsidRPr="000D7D28" w:rsidRDefault="001D1DDC" w:rsidP="001D1DDC">
      <w:pPr>
        <w:spacing w:after="186"/>
        <w:ind w:left="816" w:right="1110"/>
        <w:jc w:val="center"/>
        <w:rPr>
          <w:rFonts w:ascii="Times New Roman" w:hAnsi="Times New Roman" w:cs="Times New Roman"/>
          <w:szCs w:val="22"/>
        </w:rPr>
      </w:pPr>
      <w:r w:rsidRPr="000D7D28">
        <w:rPr>
          <w:rFonts w:ascii="Times New Roman" w:hAnsi="Times New Roman" w:cs="Times New Roman"/>
          <w:szCs w:val="22"/>
        </w:rPr>
        <w:t xml:space="preserve"> (To be filled in by the Head of Office/authorised Gazetted Officer) </w:t>
      </w:r>
    </w:p>
    <w:p w:rsidR="001D1DDC" w:rsidRDefault="001D1DDC" w:rsidP="001D1DDC">
      <w:pPr>
        <w:spacing w:after="184"/>
        <w:ind w:left="854"/>
        <w:rPr>
          <w:rFonts w:ascii="Times New Roman" w:eastAsia="Calibri" w:hAnsi="Times New Roman" w:cs="Times New Roman"/>
          <w:noProof/>
          <w:szCs w:val="22"/>
        </w:rPr>
      </w:pPr>
      <w:r w:rsidRPr="000D7D28">
        <w:rPr>
          <w:rFonts w:ascii="Times New Roman" w:hAnsi="Times New Roman" w:cs="Times New Roman"/>
          <w:szCs w:val="22"/>
        </w:rPr>
        <w:t xml:space="preserve"> </w:t>
      </w:r>
      <w:r>
        <w:rPr>
          <w:rFonts w:ascii="Times New Roman" w:eastAsia="Calibri" w:hAnsi="Times New Roman" w:cs="Times New Roman"/>
          <w:noProof/>
          <w:szCs w:val="22"/>
        </w:rPr>
        <w:t>Received the nominations, dated                          , under the following Rules:</w:t>
      </w:r>
    </w:p>
    <w:p w:rsidR="001D1DDC" w:rsidRPr="00F46CF3" w:rsidRDefault="001D1DDC" w:rsidP="001D1DDC">
      <w:pPr>
        <w:pStyle w:val="ListParagraph"/>
        <w:numPr>
          <w:ilvl w:val="0"/>
          <w:numId w:val="2"/>
        </w:numPr>
        <w:spacing w:after="182" w:line="262" w:lineRule="auto"/>
        <w:ind w:right="1150"/>
        <w:jc w:val="both"/>
        <w:rPr>
          <w:rFonts w:ascii="Times New Roman" w:hAnsi="Times New Roman"/>
        </w:rPr>
      </w:pPr>
      <w:r>
        <w:rPr>
          <w:rFonts w:ascii="Times New Roman" w:hAnsi="Times New Roman"/>
        </w:rPr>
        <w:t>Payment of Arrears of Pension (Nomination) Rules, 1983</w:t>
      </w:r>
    </w:p>
    <w:p w:rsidR="001D1DDC" w:rsidRPr="000D7D28" w:rsidRDefault="001D1DDC" w:rsidP="001D1DDC">
      <w:pPr>
        <w:numPr>
          <w:ilvl w:val="0"/>
          <w:numId w:val="2"/>
        </w:numPr>
        <w:spacing w:after="182" w:line="262" w:lineRule="auto"/>
        <w:ind w:right="1150"/>
        <w:jc w:val="both"/>
        <w:rPr>
          <w:rFonts w:ascii="Times New Roman" w:hAnsi="Times New Roman" w:cs="Times New Roman"/>
          <w:szCs w:val="22"/>
        </w:rPr>
      </w:pPr>
      <w:r>
        <w:rPr>
          <w:rFonts w:ascii="Times New Roman" w:hAnsi="Times New Roman" w:cs="Times New Roman"/>
          <w:szCs w:val="22"/>
        </w:rPr>
        <w:t>Central Civil Services (Commutation of Pension) Rules, 1981</w:t>
      </w:r>
    </w:p>
    <w:p w:rsidR="001D1DDC" w:rsidRPr="000D7D28" w:rsidRDefault="001D1DDC" w:rsidP="001D1DDC">
      <w:pPr>
        <w:spacing w:after="182" w:line="262" w:lineRule="auto"/>
        <w:ind w:left="878" w:right="1150"/>
        <w:rPr>
          <w:rFonts w:ascii="Times New Roman" w:hAnsi="Times New Roman" w:cs="Times New Roman"/>
          <w:szCs w:val="22"/>
        </w:rPr>
      </w:pPr>
      <w:r w:rsidRPr="000D7D28">
        <w:rPr>
          <w:rFonts w:ascii="Times New Roman" w:hAnsi="Times New Roman" w:cs="Times New Roman"/>
          <w:szCs w:val="22"/>
        </w:rPr>
        <w:t>made by Shri/Smt./</w:t>
      </w:r>
      <w:proofErr w:type="spellStart"/>
      <w:r w:rsidRPr="000D7D28">
        <w:rPr>
          <w:rFonts w:ascii="Times New Roman" w:hAnsi="Times New Roman" w:cs="Times New Roman"/>
          <w:szCs w:val="22"/>
        </w:rPr>
        <w:t>Kumari</w:t>
      </w:r>
      <w:proofErr w:type="spellEnd"/>
      <w:r w:rsidRPr="000D7D28">
        <w:rPr>
          <w:rFonts w:ascii="Times New Roman" w:hAnsi="Times New Roman" w:cs="Times New Roman"/>
          <w:szCs w:val="22"/>
        </w:rPr>
        <w:t xml:space="preserve">.....................................  </w:t>
      </w:r>
    </w:p>
    <w:p w:rsidR="001D1DDC" w:rsidRPr="000D7D28" w:rsidRDefault="001D1DDC" w:rsidP="001D1DDC">
      <w:pPr>
        <w:spacing w:after="182" w:line="262" w:lineRule="auto"/>
        <w:ind w:left="878" w:right="1150"/>
        <w:rPr>
          <w:rFonts w:ascii="Times New Roman" w:hAnsi="Times New Roman" w:cs="Times New Roman"/>
          <w:szCs w:val="22"/>
        </w:rPr>
      </w:pPr>
      <w:r w:rsidRPr="000D7D28">
        <w:rPr>
          <w:rFonts w:ascii="Times New Roman" w:hAnsi="Times New Roman" w:cs="Times New Roman"/>
          <w:szCs w:val="22"/>
        </w:rPr>
        <w:t xml:space="preserve">Designation..........................................  </w:t>
      </w:r>
    </w:p>
    <w:p w:rsidR="001D1DDC" w:rsidRPr="000D7D28" w:rsidRDefault="001D1DDC" w:rsidP="001D1DDC">
      <w:pPr>
        <w:spacing w:after="182" w:line="262" w:lineRule="auto"/>
        <w:ind w:left="878" w:right="1150"/>
        <w:rPr>
          <w:rFonts w:ascii="Times New Roman" w:hAnsi="Times New Roman" w:cs="Times New Roman"/>
          <w:szCs w:val="22"/>
        </w:rPr>
      </w:pPr>
      <w:r w:rsidRPr="000D7D28">
        <w:rPr>
          <w:rFonts w:ascii="Times New Roman" w:hAnsi="Times New Roman" w:cs="Times New Roman"/>
          <w:szCs w:val="22"/>
        </w:rPr>
        <w:t xml:space="preserve">Office..........................................  </w:t>
      </w:r>
    </w:p>
    <w:p w:rsidR="001D1DDC" w:rsidRPr="000D7D28" w:rsidRDefault="001D1DDC" w:rsidP="001D1DDC">
      <w:pPr>
        <w:spacing w:after="179" w:line="262" w:lineRule="auto"/>
        <w:ind w:left="878" w:right="1150"/>
        <w:rPr>
          <w:rFonts w:ascii="Times New Roman" w:hAnsi="Times New Roman" w:cs="Times New Roman"/>
          <w:szCs w:val="22"/>
        </w:rPr>
      </w:pPr>
      <w:r w:rsidRPr="000D7D28">
        <w:rPr>
          <w:rFonts w:ascii="Times New Roman" w:hAnsi="Times New Roman" w:cs="Times New Roman"/>
          <w:szCs w:val="22"/>
        </w:rPr>
        <w:t xml:space="preserve">(Strike out which nomination is not received)  </w:t>
      </w:r>
    </w:p>
    <w:p w:rsidR="001D1DDC" w:rsidRPr="000D7D28" w:rsidRDefault="001D1DDC" w:rsidP="001D1DDC">
      <w:pPr>
        <w:spacing w:after="4" w:line="262" w:lineRule="auto"/>
        <w:ind w:left="878" w:right="1150"/>
        <w:rPr>
          <w:rFonts w:ascii="Times New Roman" w:hAnsi="Times New Roman" w:cs="Times New Roman"/>
          <w:szCs w:val="22"/>
        </w:rPr>
      </w:pPr>
      <w:r w:rsidRPr="000D7D28">
        <w:rPr>
          <w:rFonts w:ascii="Times New Roman" w:hAnsi="Times New Roman" w:cs="Times New Roman"/>
          <w:szCs w:val="22"/>
        </w:rPr>
        <w:t xml:space="preserve">Verified that the nomination(s) made by the Government servant is/are in accordance with the provisions of the </w:t>
      </w:r>
      <w:r>
        <w:rPr>
          <w:rFonts w:ascii="Times New Roman" w:hAnsi="Times New Roman" w:cs="Times New Roman"/>
          <w:szCs w:val="22"/>
        </w:rPr>
        <w:t xml:space="preserve">relevant rules. Entry of receipt of nomination(s) has been made in page        Volume         of </w:t>
      </w:r>
      <w:proofErr w:type="spellStart"/>
      <w:r>
        <w:rPr>
          <w:rFonts w:ascii="Times New Roman" w:hAnsi="Times New Roman" w:cs="Times New Roman"/>
          <w:szCs w:val="22"/>
        </w:rPr>
        <w:t>Sevice</w:t>
      </w:r>
      <w:proofErr w:type="spellEnd"/>
      <w:r>
        <w:rPr>
          <w:rFonts w:ascii="Times New Roman" w:hAnsi="Times New Roman" w:cs="Times New Roman"/>
          <w:szCs w:val="22"/>
        </w:rPr>
        <w:t xml:space="preserve"> Book</w:t>
      </w:r>
      <w:r w:rsidRPr="000D7D28">
        <w:rPr>
          <w:rFonts w:ascii="Times New Roman" w:hAnsi="Times New Roman" w:cs="Times New Roman"/>
          <w:szCs w:val="22"/>
        </w:rPr>
        <w:t xml:space="preserve"> </w:t>
      </w:r>
    </w:p>
    <w:p w:rsidR="001D1DDC" w:rsidRPr="000D7D28" w:rsidRDefault="001D1DDC" w:rsidP="001D1DDC">
      <w:pPr>
        <w:spacing w:after="186"/>
        <w:ind w:left="2887"/>
        <w:rPr>
          <w:rFonts w:ascii="Times New Roman" w:hAnsi="Times New Roman" w:cs="Times New Roman"/>
          <w:szCs w:val="22"/>
        </w:rPr>
      </w:pPr>
      <w:r w:rsidRPr="000D7D28">
        <w:rPr>
          <w:rFonts w:ascii="Times New Roman" w:hAnsi="Times New Roman" w:cs="Times New Roman"/>
          <w:szCs w:val="22"/>
        </w:rPr>
        <w:t xml:space="preserve"> </w:t>
      </w:r>
    </w:p>
    <w:p w:rsidR="001D1DDC" w:rsidRDefault="001D1DDC" w:rsidP="001D1DDC">
      <w:pPr>
        <w:spacing w:after="182" w:line="262" w:lineRule="auto"/>
        <w:ind w:left="2220" w:right="1150"/>
        <w:rPr>
          <w:rFonts w:ascii="Times New Roman" w:hAnsi="Times New Roman" w:cs="Times New Roman"/>
          <w:szCs w:val="22"/>
        </w:rPr>
      </w:pPr>
      <w:r w:rsidRPr="000D7D28">
        <w:rPr>
          <w:rFonts w:ascii="Times New Roman" w:hAnsi="Times New Roman" w:cs="Times New Roman"/>
          <w:szCs w:val="22"/>
        </w:rPr>
        <w:t xml:space="preserve">Name, Signature and Designation of Head of Office/authorised Gazetted Officer with seal </w:t>
      </w:r>
    </w:p>
    <w:p w:rsidR="001D1DDC" w:rsidRPr="000D7D28" w:rsidRDefault="001D1DDC" w:rsidP="001D1DDC">
      <w:pPr>
        <w:spacing w:after="182" w:line="262" w:lineRule="auto"/>
        <w:ind w:left="2220" w:right="1150"/>
        <w:rPr>
          <w:rFonts w:ascii="Times New Roman" w:hAnsi="Times New Roman" w:cs="Times New Roman"/>
          <w:szCs w:val="22"/>
        </w:rPr>
      </w:pPr>
    </w:p>
    <w:p w:rsidR="001D1DDC" w:rsidRPr="000D7D28" w:rsidRDefault="001D1DDC" w:rsidP="001D1DDC">
      <w:pPr>
        <w:spacing w:after="179" w:line="262" w:lineRule="auto"/>
        <w:ind w:left="878" w:right="1150"/>
        <w:rPr>
          <w:rFonts w:ascii="Times New Roman" w:hAnsi="Times New Roman" w:cs="Times New Roman"/>
          <w:szCs w:val="22"/>
        </w:rPr>
      </w:pPr>
      <w:r w:rsidRPr="000D7D28">
        <w:rPr>
          <w:rFonts w:ascii="Times New Roman" w:hAnsi="Times New Roman" w:cs="Times New Roman"/>
          <w:szCs w:val="22"/>
        </w:rPr>
        <w:t xml:space="preserve"> Date of receipt.........................................  </w:t>
      </w:r>
    </w:p>
    <w:p w:rsidR="001D1DDC" w:rsidRPr="000D7D28" w:rsidRDefault="001D1DDC" w:rsidP="001D1DDC">
      <w:pPr>
        <w:spacing w:after="182" w:line="262" w:lineRule="auto"/>
        <w:ind w:left="878" w:right="1150"/>
        <w:rPr>
          <w:rFonts w:ascii="Times New Roman" w:hAnsi="Times New Roman" w:cs="Times New Roman"/>
          <w:szCs w:val="22"/>
        </w:rPr>
      </w:pPr>
      <w:r w:rsidRPr="000D7D28">
        <w:rPr>
          <w:rFonts w:ascii="Times New Roman" w:hAnsi="Times New Roman" w:cs="Times New Roman"/>
          <w:szCs w:val="22"/>
        </w:rPr>
        <w:t xml:space="preserve">The receiving officer will fill the above information and return a duly signed copy of the complete Form to the Government servant who should keep it in safe custody so that it may come into the possession of the beneficiaries in the event of his/her death. </w:t>
      </w:r>
    </w:p>
    <w:p w:rsidR="001D1DDC" w:rsidRPr="000D7D28" w:rsidRDefault="001D1DDC" w:rsidP="001D1DDC">
      <w:pPr>
        <w:spacing w:after="179" w:line="262" w:lineRule="auto"/>
        <w:ind w:left="878" w:right="1150"/>
        <w:rPr>
          <w:rFonts w:ascii="Times New Roman" w:hAnsi="Times New Roman" w:cs="Times New Roman"/>
          <w:szCs w:val="22"/>
        </w:rPr>
      </w:pPr>
      <w:r w:rsidRPr="000D7D28">
        <w:rPr>
          <w:rFonts w:ascii="Times New Roman" w:hAnsi="Times New Roman" w:cs="Times New Roman"/>
          <w:szCs w:val="22"/>
        </w:rPr>
        <w:t xml:space="preserve">The receiving officer shall put his/her dated signature on both pages of this Form. </w:t>
      </w:r>
    </w:p>
    <w:p w:rsidR="001D1DDC" w:rsidRPr="000D7D28" w:rsidRDefault="001D1DDC" w:rsidP="001D1DDC">
      <w:pPr>
        <w:spacing w:line="240" w:lineRule="auto"/>
        <w:ind w:right="225"/>
        <w:contextualSpacing/>
        <w:jc w:val="both"/>
        <w:rPr>
          <w:rFonts w:ascii="Times New Roman" w:hAnsi="Times New Roman" w:cs="Times New Roman"/>
          <w:b/>
          <w:szCs w:val="22"/>
        </w:rPr>
      </w:pPr>
    </w:p>
    <w:p w:rsidR="001D1DDC" w:rsidRDefault="001D1DDC" w:rsidP="001D1DDC">
      <w:pPr>
        <w:spacing w:line="240" w:lineRule="auto"/>
        <w:ind w:right="225"/>
        <w:contextualSpacing/>
        <w:jc w:val="both"/>
        <w:rPr>
          <w:rFonts w:ascii="Times New Roman" w:hAnsi="Times New Roman" w:cs="Times New Roman"/>
          <w:b/>
          <w:szCs w:val="22"/>
        </w:rPr>
      </w:pPr>
    </w:p>
    <w:p w:rsidR="001D1DDC" w:rsidRDefault="001D1DDC" w:rsidP="001D1DDC">
      <w:pPr>
        <w:spacing w:line="240" w:lineRule="auto"/>
        <w:ind w:right="225"/>
        <w:contextualSpacing/>
        <w:jc w:val="both"/>
        <w:rPr>
          <w:rFonts w:ascii="Times New Roman" w:hAnsi="Times New Roman" w:cs="Times New Roman"/>
          <w:b/>
          <w:szCs w:val="22"/>
        </w:rPr>
      </w:pPr>
    </w:p>
    <w:p w:rsidR="001D1DDC" w:rsidRDefault="001D1DDC" w:rsidP="001D1DDC">
      <w:pPr>
        <w:spacing w:line="240" w:lineRule="auto"/>
        <w:ind w:right="225"/>
        <w:contextualSpacing/>
        <w:jc w:val="both"/>
        <w:rPr>
          <w:rFonts w:ascii="Times New Roman" w:hAnsi="Times New Roman" w:cs="Times New Roman"/>
          <w:b/>
          <w:szCs w:val="22"/>
        </w:rPr>
      </w:pPr>
    </w:p>
    <w:p w:rsidR="001D1DDC" w:rsidRDefault="001D1DDC" w:rsidP="001D1DDC">
      <w:pPr>
        <w:spacing w:line="240" w:lineRule="auto"/>
        <w:ind w:right="225"/>
        <w:contextualSpacing/>
        <w:jc w:val="center"/>
        <w:rPr>
          <w:rFonts w:ascii="Times New Roman" w:hAnsi="Times New Roman" w:cs="Times New Roman"/>
          <w:b/>
          <w:szCs w:val="22"/>
          <w:u w:val="single"/>
        </w:rPr>
      </w:pPr>
    </w:p>
    <w:p w:rsidR="001D1DDC" w:rsidRDefault="001D1DDC" w:rsidP="001D1DDC">
      <w:pPr>
        <w:spacing w:line="240" w:lineRule="auto"/>
        <w:ind w:right="225"/>
        <w:contextualSpacing/>
        <w:jc w:val="center"/>
        <w:rPr>
          <w:rFonts w:ascii="Times New Roman" w:hAnsi="Times New Roman" w:cs="Times New Roman"/>
          <w:b/>
          <w:szCs w:val="22"/>
          <w:u w:val="single"/>
        </w:rPr>
      </w:pPr>
    </w:p>
    <w:p w:rsidR="001D1DDC" w:rsidRDefault="001D1DDC" w:rsidP="001D1DDC">
      <w:pPr>
        <w:spacing w:line="240" w:lineRule="auto"/>
        <w:ind w:right="225"/>
        <w:contextualSpacing/>
        <w:jc w:val="center"/>
        <w:rPr>
          <w:rFonts w:ascii="Times New Roman" w:hAnsi="Times New Roman" w:cs="Times New Roman"/>
          <w:b/>
          <w:szCs w:val="22"/>
          <w:u w:val="single"/>
        </w:rPr>
      </w:pPr>
    </w:p>
    <w:p w:rsidR="001D1DDC" w:rsidRDefault="001D1DDC" w:rsidP="001D1DDC">
      <w:pPr>
        <w:spacing w:line="240" w:lineRule="auto"/>
        <w:ind w:right="225"/>
        <w:contextualSpacing/>
        <w:jc w:val="center"/>
        <w:rPr>
          <w:rFonts w:ascii="Times New Roman" w:hAnsi="Times New Roman" w:cs="Times New Roman"/>
          <w:b/>
          <w:szCs w:val="22"/>
          <w:u w:val="single"/>
        </w:rPr>
      </w:pPr>
    </w:p>
    <w:p w:rsidR="001D1DDC" w:rsidRDefault="001D1DDC" w:rsidP="001D1DDC">
      <w:pPr>
        <w:spacing w:line="240" w:lineRule="auto"/>
        <w:ind w:right="225"/>
        <w:contextualSpacing/>
        <w:jc w:val="center"/>
        <w:rPr>
          <w:rFonts w:ascii="Times New Roman" w:hAnsi="Times New Roman" w:cs="Times New Roman"/>
          <w:b/>
          <w:szCs w:val="22"/>
          <w:u w:val="single"/>
        </w:rPr>
      </w:pPr>
    </w:p>
    <w:p w:rsidR="001D1DDC" w:rsidRDefault="001D1DDC" w:rsidP="001D1DDC">
      <w:pPr>
        <w:spacing w:line="240" w:lineRule="auto"/>
        <w:ind w:right="225"/>
        <w:contextualSpacing/>
        <w:jc w:val="center"/>
        <w:rPr>
          <w:rFonts w:ascii="Times New Roman" w:hAnsi="Times New Roman" w:cs="Times New Roman"/>
          <w:b/>
          <w:szCs w:val="22"/>
          <w:u w:val="single"/>
        </w:rPr>
      </w:pPr>
    </w:p>
    <w:p w:rsidR="001D1DDC" w:rsidRDefault="001D1DDC" w:rsidP="001D1DDC">
      <w:pPr>
        <w:spacing w:line="240" w:lineRule="auto"/>
        <w:ind w:right="225"/>
        <w:contextualSpacing/>
        <w:jc w:val="center"/>
        <w:rPr>
          <w:rFonts w:ascii="Times New Roman" w:hAnsi="Times New Roman" w:cs="Times New Roman"/>
          <w:b/>
          <w:szCs w:val="22"/>
          <w:u w:val="single"/>
        </w:rPr>
      </w:pPr>
    </w:p>
    <w:p w:rsidR="001D1DDC" w:rsidRDefault="001D1DDC" w:rsidP="001D1DDC">
      <w:pPr>
        <w:spacing w:line="240" w:lineRule="auto"/>
        <w:ind w:right="225"/>
        <w:contextualSpacing/>
        <w:jc w:val="center"/>
        <w:rPr>
          <w:rFonts w:ascii="Times New Roman" w:hAnsi="Times New Roman" w:cs="Times New Roman"/>
          <w:b/>
          <w:szCs w:val="22"/>
          <w:u w:val="single"/>
        </w:rPr>
      </w:pPr>
    </w:p>
    <w:p w:rsidR="001D1DDC" w:rsidRDefault="001D1DDC" w:rsidP="001D1DDC">
      <w:pPr>
        <w:spacing w:line="240" w:lineRule="auto"/>
        <w:ind w:right="225"/>
        <w:contextualSpacing/>
        <w:jc w:val="center"/>
        <w:rPr>
          <w:rFonts w:ascii="Times New Roman" w:hAnsi="Times New Roman" w:cs="Times New Roman"/>
          <w:b/>
          <w:szCs w:val="22"/>
          <w:u w:val="single"/>
        </w:rPr>
      </w:pPr>
    </w:p>
    <w:p w:rsidR="001D1DDC" w:rsidRDefault="001D1DDC" w:rsidP="001D1DDC">
      <w:pPr>
        <w:spacing w:line="240" w:lineRule="auto"/>
        <w:ind w:right="225"/>
        <w:contextualSpacing/>
        <w:jc w:val="center"/>
        <w:rPr>
          <w:rFonts w:ascii="Times New Roman" w:hAnsi="Times New Roman" w:cs="Times New Roman"/>
          <w:b/>
          <w:szCs w:val="22"/>
          <w:u w:val="single"/>
        </w:rPr>
      </w:pPr>
    </w:p>
    <w:p w:rsidR="001D1DDC" w:rsidRDefault="001D1DDC" w:rsidP="001D1DDC">
      <w:pPr>
        <w:spacing w:line="240" w:lineRule="auto"/>
        <w:ind w:right="225"/>
        <w:contextualSpacing/>
        <w:jc w:val="center"/>
        <w:rPr>
          <w:rFonts w:ascii="Times New Roman" w:hAnsi="Times New Roman" w:cs="Times New Roman"/>
          <w:b/>
          <w:szCs w:val="22"/>
          <w:u w:val="single"/>
        </w:rPr>
      </w:pPr>
    </w:p>
    <w:p w:rsidR="008D306C" w:rsidRDefault="008D306C"/>
    <w:sectPr w:rsidR="008D306C" w:rsidSect="001D1DDC">
      <w:pgSz w:w="16838" w:h="11906" w:orient="landscape"/>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1B20"/>
    <w:multiLevelType w:val="hybridMultilevel"/>
    <w:tmpl w:val="7F1CEF88"/>
    <w:lvl w:ilvl="0" w:tplc="CD12AD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8F948DF"/>
    <w:multiLevelType w:val="hybridMultilevel"/>
    <w:tmpl w:val="A96ADF20"/>
    <w:lvl w:ilvl="0" w:tplc="241CC192">
      <w:start w:val="1"/>
      <w:numFmt w:val="decimal"/>
      <w:lvlText w:val="%1."/>
      <w:lvlJc w:val="left"/>
      <w:pPr>
        <w:ind w:left="1412" w:hanging="360"/>
      </w:pPr>
      <w:rPr>
        <w:rFonts w:hint="default"/>
      </w:rPr>
    </w:lvl>
    <w:lvl w:ilvl="1" w:tplc="40090019" w:tentative="1">
      <w:start w:val="1"/>
      <w:numFmt w:val="lowerLetter"/>
      <w:lvlText w:val="%2."/>
      <w:lvlJc w:val="left"/>
      <w:pPr>
        <w:ind w:left="2132" w:hanging="360"/>
      </w:pPr>
    </w:lvl>
    <w:lvl w:ilvl="2" w:tplc="4009001B" w:tentative="1">
      <w:start w:val="1"/>
      <w:numFmt w:val="lowerRoman"/>
      <w:lvlText w:val="%3."/>
      <w:lvlJc w:val="right"/>
      <w:pPr>
        <w:ind w:left="2852" w:hanging="180"/>
      </w:pPr>
    </w:lvl>
    <w:lvl w:ilvl="3" w:tplc="4009000F" w:tentative="1">
      <w:start w:val="1"/>
      <w:numFmt w:val="decimal"/>
      <w:lvlText w:val="%4."/>
      <w:lvlJc w:val="left"/>
      <w:pPr>
        <w:ind w:left="3572" w:hanging="360"/>
      </w:pPr>
    </w:lvl>
    <w:lvl w:ilvl="4" w:tplc="40090019" w:tentative="1">
      <w:start w:val="1"/>
      <w:numFmt w:val="lowerLetter"/>
      <w:lvlText w:val="%5."/>
      <w:lvlJc w:val="left"/>
      <w:pPr>
        <w:ind w:left="4292" w:hanging="360"/>
      </w:pPr>
    </w:lvl>
    <w:lvl w:ilvl="5" w:tplc="4009001B" w:tentative="1">
      <w:start w:val="1"/>
      <w:numFmt w:val="lowerRoman"/>
      <w:lvlText w:val="%6."/>
      <w:lvlJc w:val="right"/>
      <w:pPr>
        <w:ind w:left="5012" w:hanging="180"/>
      </w:pPr>
    </w:lvl>
    <w:lvl w:ilvl="6" w:tplc="4009000F" w:tentative="1">
      <w:start w:val="1"/>
      <w:numFmt w:val="decimal"/>
      <w:lvlText w:val="%7."/>
      <w:lvlJc w:val="left"/>
      <w:pPr>
        <w:ind w:left="5732" w:hanging="360"/>
      </w:pPr>
    </w:lvl>
    <w:lvl w:ilvl="7" w:tplc="40090019" w:tentative="1">
      <w:start w:val="1"/>
      <w:numFmt w:val="lowerLetter"/>
      <w:lvlText w:val="%8."/>
      <w:lvlJc w:val="left"/>
      <w:pPr>
        <w:ind w:left="6452" w:hanging="360"/>
      </w:pPr>
    </w:lvl>
    <w:lvl w:ilvl="8" w:tplc="4009001B" w:tentative="1">
      <w:start w:val="1"/>
      <w:numFmt w:val="lowerRoman"/>
      <w:lvlText w:val="%9."/>
      <w:lvlJc w:val="right"/>
      <w:pPr>
        <w:ind w:left="717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DC"/>
    <w:rsid w:val="001D1DDC"/>
    <w:rsid w:val="00293578"/>
    <w:rsid w:val="0034507C"/>
    <w:rsid w:val="008D30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207E3-472C-40A4-A4E3-17FBCEA5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DDC"/>
    <w:pPr>
      <w:spacing w:after="160" w:line="259" w:lineRule="auto"/>
    </w:pPr>
    <w:rPr>
      <w:rFonts w:ascii="MS Mincho" w:eastAsia="MS Mincho" w:hAnsi="MS Mincho" w:cs="MS Mincho"/>
      <w:color w:val="000000"/>
      <w:sz w:val="22"/>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1DDC"/>
    <w:rPr>
      <w:rFonts w:eastAsia="Times New Roman"/>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1DDC"/>
    <w:pPr>
      <w:spacing w:after="200" w:line="276" w:lineRule="auto"/>
      <w:ind w:left="720"/>
      <w:contextualSpacing/>
    </w:pPr>
    <w:rPr>
      <w:rFonts w:ascii="Calibri" w:eastAsia="Calibri" w:hAnsi="Calibri" w:cs="Times New Roman"/>
      <w:color w:val="auto"/>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suryanarayana ns</dc:creator>
  <cp:keywords/>
  <dc:description/>
  <cp:lastModifiedBy>Windows User</cp:lastModifiedBy>
  <cp:revision>2</cp:revision>
  <dcterms:created xsi:type="dcterms:W3CDTF">2023-02-20T04:39:00Z</dcterms:created>
  <dcterms:modified xsi:type="dcterms:W3CDTF">2023-02-20T04:39:00Z</dcterms:modified>
</cp:coreProperties>
</file>